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A3503" w14:textId="77777777" w:rsidR="00F32FF6" w:rsidRPr="00F32FF6" w:rsidRDefault="00F32FF6" w:rsidP="00F32FF6">
      <w:pPr>
        <w:spacing w:after="0" w:line="240" w:lineRule="auto"/>
        <w:jc w:val="center"/>
        <w:rPr>
          <w:rFonts w:ascii="Times New Roman" w:eastAsia="Calibri" w:hAnsi="Times New Roman" w:cs="Times New Roman"/>
          <w:b/>
          <w:bCs/>
          <w:sz w:val="28"/>
          <w:szCs w:val="28"/>
          <w:lang w:val="kk-KZ"/>
        </w:rPr>
      </w:pPr>
      <w:r w:rsidRPr="00F32FF6">
        <w:rPr>
          <w:rFonts w:ascii="Times New Roman" w:eastAsia="Calibri" w:hAnsi="Times New Roman" w:cs="Times New Roman"/>
          <w:b/>
          <w:bCs/>
          <w:sz w:val="28"/>
          <w:szCs w:val="28"/>
          <w:lang w:val="kk-KZ"/>
        </w:rPr>
        <w:t>«</w:t>
      </w:r>
      <w:r w:rsidRPr="00F32FF6">
        <w:rPr>
          <w:rFonts w:ascii="Times New Roman" w:eastAsia="Calibri" w:hAnsi="Times New Roman" w:cs="Times New Roman"/>
          <w:b/>
          <w:sz w:val="28"/>
          <w:szCs w:val="28"/>
          <w:lang w:val="kk-KZ" w:eastAsia="ru-RU"/>
        </w:rPr>
        <w:t>Пайдалы қазбаларды өндіру салығының белгіленген мөлшерлемелеріне қолданылатын теңестіру коэффициентін айқындау қағидаларын бекіту туралы</w:t>
      </w:r>
      <w:r w:rsidRPr="00F32FF6">
        <w:rPr>
          <w:rFonts w:ascii="Times New Roman" w:eastAsia="Calibri" w:hAnsi="Times New Roman" w:cs="Times New Roman"/>
          <w:b/>
          <w:bCs/>
          <w:sz w:val="28"/>
          <w:szCs w:val="28"/>
          <w:lang w:val="kk-KZ"/>
        </w:rPr>
        <w:t>»</w:t>
      </w:r>
      <w:r w:rsidRPr="00F32FF6">
        <w:rPr>
          <w:rFonts w:ascii="Calibri" w:eastAsia="Calibri" w:hAnsi="Calibri" w:cs="Times New Roman"/>
          <w:lang w:val="kk-KZ"/>
        </w:rPr>
        <w:t xml:space="preserve"> </w:t>
      </w:r>
      <w:r w:rsidRPr="00F32FF6">
        <w:rPr>
          <w:rFonts w:ascii="Times New Roman" w:eastAsia="Calibri" w:hAnsi="Times New Roman" w:cs="Times New Roman"/>
          <w:b/>
          <w:bCs/>
          <w:sz w:val="28"/>
          <w:szCs w:val="28"/>
          <w:lang w:val="kk-KZ"/>
        </w:rPr>
        <w:t xml:space="preserve">Қазақстан Республикасы Премьер-Министрінің орынбасары – Ұлттық экономика министрі бұйрығының жобасына </w:t>
      </w:r>
    </w:p>
    <w:p w14:paraId="7E1072E0" w14:textId="77777777" w:rsidR="00F32FF6" w:rsidRPr="00F32FF6" w:rsidRDefault="00F32FF6" w:rsidP="00F32FF6">
      <w:pPr>
        <w:spacing w:after="0" w:line="240" w:lineRule="auto"/>
        <w:jc w:val="center"/>
        <w:rPr>
          <w:rFonts w:ascii="Times New Roman" w:eastAsia="Calibri" w:hAnsi="Times New Roman" w:cs="Times New Roman"/>
          <w:b/>
          <w:bCs/>
          <w:sz w:val="28"/>
          <w:szCs w:val="28"/>
          <w:lang w:val="kk-KZ"/>
        </w:rPr>
      </w:pPr>
      <w:r w:rsidRPr="00F32FF6">
        <w:rPr>
          <w:rFonts w:ascii="Times New Roman" w:eastAsia="Calibri" w:hAnsi="Times New Roman" w:cs="Times New Roman"/>
          <w:b/>
          <w:bCs/>
          <w:sz w:val="28"/>
          <w:szCs w:val="28"/>
          <w:lang w:val="kk-KZ"/>
        </w:rPr>
        <w:t>түсіндірме жазба</w:t>
      </w:r>
    </w:p>
    <w:p w14:paraId="581403D1" w14:textId="77777777" w:rsidR="00F32FF6" w:rsidRPr="00F32FF6" w:rsidRDefault="00F32FF6" w:rsidP="00F32FF6">
      <w:pPr>
        <w:spacing w:after="0" w:line="240" w:lineRule="auto"/>
        <w:ind w:firstLine="709"/>
        <w:jc w:val="center"/>
        <w:rPr>
          <w:rFonts w:ascii="Times New Roman" w:eastAsia="Calibri" w:hAnsi="Times New Roman" w:cs="Times New Roman"/>
          <w:b/>
          <w:sz w:val="28"/>
          <w:szCs w:val="28"/>
          <w:lang w:val="kk-KZ"/>
        </w:rPr>
      </w:pPr>
    </w:p>
    <w:p w14:paraId="12E3604A" w14:textId="77777777" w:rsidR="00F32FF6" w:rsidRPr="00F32FF6" w:rsidRDefault="00F32FF6" w:rsidP="00F32FF6">
      <w:pPr>
        <w:numPr>
          <w:ilvl w:val="0"/>
          <w:numId w:val="1"/>
        </w:numPr>
        <w:tabs>
          <w:tab w:val="left" w:pos="710"/>
          <w:tab w:val="left" w:pos="993"/>
        </w:tabs>
        <w:spacing w:after="0" w:line="240" w:lineRule="auto"/>
        <w:ind w:left="0" w:firstLine="709"/>
        <w:contextualSpacing/>
        <w:jc w:val="both"/>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 xml:space="preserve"> Әзірлеуші мемлекеттік органның атауы.</w:t>
      </w:r>
    </w:p>
    <w:p w14:paraId="37F1B7EC" w14:textId="1B301025" w:rsidR="00F32FF6" w:rsidRPr="00F32FF6" w:rsidRDefault="00F32FF6" w:rsidP="00F32FF6">
      <w:pPr>
        <w:tabs>
          <w:tab w:val="left" w:pos="710"/>
        </w:tabs>
        <w:spacing w:after="0" w:line="240" w:lineRule="auto"/>
        <w:ind w:firstLine="709"/>
        <w:contextualSpacing/>
        <w:jc w:val="both"/>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Cs/>
          <w:color w:val="000000"/>
          <w:sz w:val="28"/>
          <w:lang w:val="kk-KZ"/>
        </w:rPr>
        <w:t>Қазақстан Республикасының Ұлттық экономика министрліг</w:t>
      </w:r>
      <w:r>
        <w:rPr>
          <w:rFonts w:ascii="Times New Roman" w:eastAsia="Times New Roman" w:hAnsi="Times New Roman" w:cs="Times New Roman"/>
          <w:bCs/>
          <w:color w:val="000000"/>
          <w:sz w:val="28"/>
          <w:lang w:val="kk-KZ"/>
        </w:rPr>
        <w:t>і</w:t>
      </w:r>
      <w:r w:rsidRPr="00F32FF6">
        <w:rPr>
          <w:rFonts w:ascii="Times New Roman" w:eastAsia="Times New Roman" w:hAnsi="Times New Roman" w:cs="Times New Roman"/>
          <w:bCs/>
          <w:color w:val="000000"/>
          <w:sz w:val="28"/>
          <w:lang w:val="kk-KZ"/>
        </w:rPr>
        <w:t>.</w:t>
      </w:r>
      <w:r>
        <w:rPr>
          <w:rFonts w:ascii="Times New Roman" w:eastAsia="Times New Roman" w:hAnsi="Times New Roman" w:cs="Times New Roman"/>
          <w:bCs/>
          <w:color w:val="000000"/>
          <w:sz w:val="28"/>
          <w:lang w:val="kk-KZ"/>
        </w:rPr>
        <w:t xml:space="preserve">  </w:t>
      </w:r>
    </w:p>
    <w:p w14:paraId="4F29A5AF" w14:textId="77777777" w:rsidR="00F32FF6" w:rsidRPr="00F32FF6" w:rsidRDefault="00F32FF6" w:rsidP="00F32FF6">
      <w:pPr>
        <w:numPr>
          <w:ilvl w:val="0"/>
          <w:numId w:val="1"/>
        </w:numPr>
        <w:tabs>
          <w:tab w:val="left" w:pos="710"/>
          <w:tab w:val="left" w:pos="1134"/>
        </w:tabs>
        <w:spacing w:after="0" w:line="240" w:lineRule="auto"/>
        <w:ind w:left="0" w:firstLine="709"/>
        <w:contextualSpacing/>
        <w:jc w:val="both"/>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F32FF6">
        <w:rPr>
          <w:rFonts w:ascii="Times New Roman" w:eastAsia="Times New Roman" w:hAnsi="Times New Roman" w:cs="Times New Roman"/>
          <w:bCs/>
          <w:color w:val="000000"/>
          <w:sz w:val="28"/>
          <w:lang w:val="kk-KZ"/>
        </w:rPr>
        <w:t>.</w:t>
      </w:r>
    </w:p>
    <w:p w14:paraId="0BC61952" w14:textId="77777777" w:rsidR="00F32FF6" w:rsidRPr="00F32FF6" w:rsidRDefault="00F32FF6" w:rsidP="00F32FF6">
      <w:pPr>
        <w:tabs>
          <w:tab w:val="left" w:pos="710"/>
        </w:tabs>
        <w:spacing w:after="0" w:line="240" w:lineRule="auto"/>
        <w:ind w:firstLine="709"/>
        <w:contextualSpacing/>
        <w:jc w:val="both"/>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Cs/>
          <w:color w:val="000000"/>
          <w:sz w:val="28"/>
          <w:lang w:val="kk-KZ"/>
        </w:rPr>
        <w:tab/>
        <w:t>Қазақстан Республикасы Салық кодексінің 778-бабы 1-тармағының                     2) тармақшасына сәйкес.</w:t>
      </w:r>
    </w:p>
    <w:p w14:paraId="49C62419" w14:textId="77777777" w:rsidR="00F32FF6" w:rsidRPr="00F32FF6" w:rsidRDefault="00F32FF6" w:rsidP="00F32FF6">
      <w:pPr>
        <w:widowControl w:val="0"/>
        <w:spacing w:after="0" w:line="240" w:lineRule="auto"/>
        <w:ind w:firstLine="709"/>
        <w:jc w:val="both"/>
        <w:rPr>
          <w:rFonts w:ascii="Times New Roman" w:eastAsia="Times New Roman" w:hAnsi="Times New Roman" w:cs="Times New Roman"/>
          <w:b/>
          <w:color w:val="000000"/>
          <w:sz w:val="28"/>
          <w:lang w:val="kk-KZ"/>
        </w:rPr>
      </w:pPr>
      <w:bookmarkStart w:id="0" w:name="z224"/>
      <w:r w:rsidRPr="00F32FF6">
        <w:rPr>
          <w:rFonts w:ascii="Times New Roman" w:eastAsia="Times New Roman" w:hAnsi="Times New Roman" w:cs="Times New Roman"/>
          <w:b/>
          <w:color w:val="000000"/>
          <w:sz w:val="28"/>
          <w:lang w:val="kk-KZ"/>
        </w:rPr>
        <w:t xml:space="preserve">3. </w:t>
      </w:r>
      <w:bookmarkStart w:id="1" w:name="z225"/>
      <w:bookmarkEnd w:id="0"/>
      <w:r w:rsidRPr="00F32FF6">
        <w:rPr>
          <w:rFonts w:ascii="Times New Roman" w:eastAsia="Times New Roman" w:hAnsi="Times New Roman" w:cs="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5163AD98" w14:textId="77777777" w:rsidR="00F32FF6" w:rsidRPr="00F32FF6" w:rsidRDefault="00F32FF6" w:rsidP="00F32FF6">
      <w:pPr>
        <w:widowControl w:val="0"/>
        <w:spacing w:after="0" w:line="240" w:lineRule="auto"/>
        <w:ind w:firstLine="709"/>
        <w:jc w:val="both"/>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color w:val="000000"/>
          <w:spacing w:val="1"/>
          <w:sz w:val="28"/>
          <w:szCs w:val="28"/>
          <w:lang w:val="kk-KZ"/>
        </w:rPr>
        <w:t>Жобаны қабылдау мемлекеттік бюджеттен қаржы шығындарын талап етпейді.</w:t>
      </w:r>
    </w:p>
    <w:p w14:paraId="78078A3D" w14:textId="77777777" w:rsidR="00F32FF6" w:rsidRPr="00F32FF6" w:rsidRDefault="00F32FF6" w:rsidP="00F32FF6">
      <w:pPr>
        <w:shd w:val="clear" w:color="auto" w:fill="FFFFFF"/>
        <w:spacing w:after="0" w:line="240" w:lineRule="auto"/>
        <w:ind w:firstLine="709"/>
        <w:jc w:val="both"/>
        <w:textAlignment w:val="baseline"/>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4</w:t>
      </w:r>
      <w:r w:rsidRPr="00F32FF6">
        <w:rPr>
          <w:rFonts w:ascii="Times New Roman" w:eastAsia="Times New Roman" w:hAnsi="Times New Roman" w:cs="Times New Roman"/>
          <w:b/>
          <w:color w:val="000000"/>
          <w:sz w:val="28"/>
          <w:szCs w:val="28"/>
          <w:lang w:val="kk-KZ"/>
        </w:rPr>
        <w:t xml:space="preserve">. </w:t>
      </w:r>
      <w:bookmarkStart w:id="2" w:name="z226"/>
      <w:bookmarkEnd w:id="1"/>
      <w:r w:rsidRPr="00F32FF6">
        <w:rPr>
          <w:rFonts w:ascii="Times New Roman" w:eastAsia="Calibri" w:hAnsi="Times New Roman" w:cs="Times New Roman"/>
          <w:b/>
          <w:color w:val="000000"/>
          <w:spacing w:val="2"/>
          <w:sz w:val="28"/>
          <w:szCs w:val="28"/>
          <w:lang w:val="kk-KZ"/>
        </w:rPr>
        <w:t>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F32FF6">
        <w:rPr>
          <w:rFonts w:ascii="Times New Roman" w:eastAsia="Times New Roman" w:hAnsi="Times New Roman" w:cs="Times New Roman"/>
          <w:b/>
          <w:color w:val="000000"/>
          <w:sz w:val="28"/>
          <w:lang w:val="kk-KZ"/>
        </w:rPr>
        <w:t>.</w:t>
      </w:r>
    </w:p>
    <w:p w14:paraId="544F4730" w14:textId="77777777" w:rsidR="00F32FF6" w:rsidRPr="00F32FF6" w:rsidRDefault="00F32FF6" w:rsidP="00F32FF6">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Cs/>
          <w:color w:val="000000"/>
          <w:sz w:val="28"/>
          <w:lang w:val="kk-KZ"/>
        </w:rPr>
        <w:t xml:space="preserve">Жобаны қабылдау теріс әлеуметтік-экономикалық және/немесе құқықтық салдарға әкеп соқпайды, сондай-ақ ұлттық қауіпсіздікті қамтамасыз етуге ықпал етпейді. </w:t>
      </w:r>
    </w:p>
    <w:p w14:paraId="006ACE30" w14:textId="77777777" w:rsidR="00F32FF6" w:rsidRPr="00F32FF6" w:rsidRDefault="00F32FF6" w:rsidP="00F32FF6">
      <w:pPr>
        <w:shd w:val="clear" w:color="auto" w:fill="FFFFFF"/>
        <w:spacing w:after="0" w:line="240" w:lineRule="auto"/>
        <w:ind w:firstLine="709"/>
        <w:jc w:val="both"/>
        <w:textAlignment w:val="baseline"/>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 xml:space="preserve">5. </w:t>
      </w:r>
      <w:bookmarkStart w:id="3" w:name="z227"/>
      <w:bookmarkEnd w:id="2"/>
      <w:r w:rsidRPr="00F32FF6">
        <w:rPr>
          <w:rFonts w:ascii="Times New Roman" w:eastAsia="Calibri" w:hAnsi="Times New Roman" w:cs="Times New Roman"/>
          <w:b/>
          <w:bCs/>
          <w:color w:val="000000"/>
          <w:spacing w:val="2"/>
          <w:sz w:val="28"/>
          <w:szCs w:val="28"/>
          <w:lang w:val="kk-KZ"/>
        </w:rPr>
        <w:t xml:space="preserve">Әлеуетті </w:t>
      </w:r>
      <w:proofErr w:type="spellStart"/>
      <w:r w:rsidRPr="00F32FF6">
        <w:rPr>
          <w:rFonts w:ascii="Times New Roman" w:eastAsia="Calibri" w:hAnsi="Times New Roman" w:cs="Times New Roman"/>
          <w:b/>
          <w:bCs/>
          <w:color w:val="000000"/>
          <w:spacing w:val="2"/>
          <w:sz w:val="28"/>
          <w:szCs w:val="28"/>
          <w:lang w:val="kk-KZ"/>
        </w:rPr>
        <w:t>стейкхолдерлер</w:t>
      </w:r>
      <w:proofErr w:type="spellEnd"/>
      <w:r w:rsidRPr="00F32FF6">
        <w:rPr>
          <w:rFonts w:ascii="Times New Roman" w:eastAsia="Calibri" w:hAnsi="Times New Roman" w:cs="Times New Roman"/>
          <w:b/>
          <w:bCs/>
          <w:color w:val="000000"/>
          <w:spacing w:val="2"/>
          <w:sz w:val="28"/>
          <w:szCs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Pr="00F32FF6">
        <w:rPr>
          <w:rFonts w:ascii="Times New Roman" w:eastAsia="Times New Roman" w:hAnsi="Times New Roman" w:cs="Times New Roman"/>
          <w:b/>
          <w:color w:val="000000"/>
          <w:sz w:val="28"/>
          <w:lang w:val="kk-KZ"/>
        </w:rPr>
        <w:t>.</w:t>
      </w:r>
    </w:p>
    <w:p w14:paraId="1C74C16F" w14:textId="77777777" w:rsidR="00F32FF6" w:rsidRPr="00F32FF6" w:rsidRDefault="00F32FF6" w:rsidP="00F32FF6">
      <w:pPr>
        <w:shd w:val="clear" w:color="auto" w:fill="FFFFFF"/>
        <w:spacing w:after="0" w:line="240" w:lineRule="auto"/>
        <w:ind w:firstLine="709"/>
        <w:jc w:val="both"/>
        <w:textAlignment w:val="baseline"/>
        <w:rPr>
          <w:rFonts w:ascii="Times New Roman" w:eastAsia="Calibri" w:hAnsi="Times New Roman" w:cs="Times New Roman"/>
          <w:sz w:val="28"/>
          <w:szCs w:val="28"/>
          <w:highlight w:val="yellow"/>
          <w:lang w:val="kk-KZ" w:eastAsia="ru-RU"/>
        </w:rPr>
      </w:pPr>
      <w:r w:rsidRPr="00F32FF6">
        <w:rPr>
          <w:rFonts w:ascii="Times New Roman" w:eastAsia="Calibri" w:hAnsi="Times New Roman" w:cs="Times New Roman"/>
          <w:sz w:val="28"/>
          <w:szCs w:val="28"/>
          <w:lang w:val="kk-KZ" w:eastAsia="ru-RU"/>
        </w:rPr>
        <w:t>Шикі мұнайға пайдалы қазбаларды өндіру салығын есептеу мақсаттары үшін теңестіру коэффициентін айқындау және шикі мұнайға пайдалы қазбаларды өндіру салығын есептеу мақсаттары үшін теңестіру коэффициентін есептеу тәртібін белгілеу мақсатында.</w:t>
      </w:r>
    </w:p>
    <w:p w14:paraId="462D896E" w14:textId="77777777" w:rsidR="00F32FF6" w:rsidRPr="00F32FF6" w:rsidRDefault="00F32FF6" w:rsidP="00F32FF6">
      <w:pPr>
        <w:shd w:val="clear" w:color="auto" w:fill="FFFFFF"/>
        <w:spacing w:after="0" w:line="240" w:lineRule="auto"/>
        <w:ind w:firstLine="709"/>
        <w:jc w:val="both"/>
        <w:textAlignment w:val="baseline"/>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 xml:space="preserve">6. </w:t>
      </w:r>
      <w:bookmarkStart w:id="4" w:name="z228"/>
      <w:bookmarkEnd w:id="3"/>
      <w:r w:rsidRPr="00F32FF6">
        <w:rPr>
          <w:rFonts w:ascii="Times New Roman" w:eastAsia="Times New Roman" w:hAnsi="Times New Roman" w:cs="Times New Roman"/>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5BFE1897" w14:textId="77777777" w:rsidR="00F32FF6" w:rsidRPr="00F32FF6" w:rsidRDefault="00F32FF6" w:rsidP="00F32FF6">
      <w:pPr>
        <w:spacing w:after="0" w:line="240" w:lineRule="auto"/>
        <w:ind w:firstLine="709"/>
        <w:jc w:val="both"/>
        <w:rPr>
          <w:rFonts w:ascii="Times New Roman" w:eastAsia="Times New Roman" w:hAnsi="Times New Roman" w:cs="Times New Roman"/>
          <w:sz w:val="28"/>
          <w:szCs w:val="28"/>
          <w:lang w:val="kk-KZ"/>
        </w:rPr>
      </w:pPr>
      <w:r w:rsidRPr="00F32FF6">
        <w:rPr>
          <w:rFonts w:ascii="Times New Roman" w:eastAsia="Times New Roman" w:hAnsi="Times New Roman" w:cs="Times New Roman"/>
          <w:sz w:val="28"/>
          <w:szCs w:val="28"/>
          <w:lang w:val="kk-KZ"/>
        </w:rPr>
        <w:lastRenderedPageBreak/>
        <w:t>Талап етілмейді.</w:t>
      </w:r>
    </w:p>
    <w:p w14:paraId="3E022FEC" w14:textId="77777777" w:rsidR="00F32FF6" w:rsidRPr="00F32FF6" w:rsidRDefault="00F32FF6" w:rsidP="00F32FF6">
      <w:pPr>
        <w:spacing w:after="0" w:line="240" w:lineRule="auto"/>
        <w:ind w:firstLine="709"/>
        <w:jc w:val="both"/>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 xml:space="preserve">7. </w:t>
      </w:r>
      <w:bookmarkStart w:id="5" w:name="z230"/>
      <w:bookmarkEnd w:id="4"/>
      <w:r w:rsidRPr="00F32FF6">
        <w:rPr>
          <w:rFonts w:ascii="Times New Roman" w:eastAsia="Calibri" w:hAnsi="Times New Roman" w:cs="Times New Roman"/>
          <w:b/>
          <w:bCs/>
          <w:color w:val="000000"/>
          <w:spacing w:val="2"/>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F32FF6">
        <w:rPr>
          <w:rFonts w:ascii="Times New Roman" w:eastAsia="Times New Roman" w:hAnsi="Times New Roman" w:cs="Times New Roman"/>
          <w:b/>
          <w:color w:val="000000"/>
          <w:sz w:val="28"/>
          <w:lang w:val="kk-KZ"/>
        </w:rPr>
        <w:t>.</w:t>
      </w:r>
    </w:p>
    <w:p w14:paraId="74F54D1E" w14:textId="77777777" w:rsidR="00F32FF6" w:rsidRPr="00F32FF6" w:rsidRDefault="00F32FF6" w:rsidP="00F32FF6">
      <w:pPr>
        <w:spacing w:after="0" w:line="240" w:lineRule="auto"/>
        <w:ind w:firstLine="709"/>
        <w:jc w:val="both"/>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Cs/>
          <w:color w:val="000000"/>
          <w:sz w:val="28"/>
          <w:lang w:val="kk-KZ"/>
        </w:rPr>
        <w:t>Сәйкес келеді.</w:t>
      </w:r>
    </w:p>
    <w:p w14:paraId="019C76AE" w14:textId="77777777" w:rsidR="00F32FF6" w:rsidRPr="00F32FF6" w:rsidRDefault="00F32FF6" w:rsidP="00F32FF6">
      <w:pPr>
        <w:spacing w:after="0" w:line="240" w:lineRule="auto"/>
        <w:ind w:firstLine="709"/>
        <w:jc w:val="both"/>
        <w:rPr>
          <w:rFonts w:ascii="Times New Roman" w:eastAsia="Times New Roman" w:hAnsi="Times New Roman" w:cs="Times New Roman"/>
          <w:b/>
          <w:color w:val="000000"/>
          <w:sz w:val="28"/>
          <w:lang w:val="kk-KZ"/>
        </w:rPr>
      </w:pPr>
      <w:r w:rsidRPr="00F32FF6">
        <w:rPr>
          <w:rFonts w:ascii="Times New Roman" w:eastAsia="Times New Roman" w:hAnsi="Times New Roman" w:cs="Times New Roman"/>
          <w:b/>
          <w:color w:val="000000"/>
          <w:sz w:val="28"/>
          <w:lang w:val="kk-KZ"/>
        </w:rPr>
        <w:t xml:space="preserve">8. </w:t>
      </w:r>
      <w:bookmarkEnd w:id="5"/>
      <w:r w:rsidRPr="00F32FF6">
        <w:rPr>
          <w:rFonts w:ascii="Times New Roman" w:eastAsia="Calibri" w:hAnsi="Times New Roman" w:cs="Times New Roman"/>
          <w:b/>
          <w:bCs/>
          <w:color w:val="000000"/>
          <w:spacing w:val="2"/>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F32FF6">
        <w:rPr>
          <w:rFonts w:ascii="Times New Roman" w:eastAsia="Times New Roman" w:hAnsi="Times New Roman" w:cs="Times New Roman"/>
          <w:b/>
          <w:color w:val="000000"/>
          <w:sz w:val="28"/>
          <w:lang w:val="kk-KZ"/>
        </w:rPr>
        <w:t>.</w:t>
      </w:r>
    </w:p>
    <w:p w14:paraId="6A81B192" w14:textId="77777777" w:rsidR="00F32FF6" w:rsidRPr="00F32FF6" w:rsidRDefault="00F32FF6" w:rsidP="00F32FF6">
      <w:pPr>
        <w:spacing w:after="0" w:line="240" w:lineRule="auto"/>
        <w:ind w:firstLine="709"/>
        <w:jc w:val="both"/>
        <w:rPr>
          <w:rFonts w:ascii="Times New Roman" w:eastAsia="Times New Roman" w:hAnsi="Times New Roman" w:cs="Times New Roman"/>
          <w:bCs/>
          <w:color w:val="000000"/>
          <w:sz w:val="28"/>
          <w:lang w:val="kk-KZ"/>
        </w:rPr>
      </w:pPr>
      <w:r w:rsidRPr="00F32FF6">
        <w:rPr>
          <w:rFonts w:ascii="Times New Roman" w:eastAsia="Times New Roman" w:hAnsi="Times New Roman" w:cs="Times New Roman"/>
          <w:bCs/>
          <w:color w:val="000000"/>
          <w:sz w:val="28"/>
          <w:lang w:val="kk-KZ"/>
        </w:rPr>
        <w:t>Талап етілмейді.</w:t>
      </w:r>
    </w:p>
    <w:p w14:paraId="0C862F5F" w14:textId="77777777" w:rsidR="00F32FF6" w:rsidRPr="00F32FF6" w:rsidRDefault="00F32FF6" w:rsidP="00F32FF6">
      <w:pPr>
        <w:spacing w:after="0" w:line="240" w:lineRule="auto"/>
        <w:ind w:firstLine="709"/>
        <w:jc w:val="both"/>
        <w:rPr>
          <w:rFonts w:ascii="Times New Roman" w:eastAsia="Times New Roman" w:hAnsi="Times New Roman" w:cs="Times New Roman"/>
          <w:b/>
          <w:color w:val="000000"/>
          <w:sz w:val="28"/>
          <w:lang w:val="kk-KZ"/>
        </w:rPr>
      </w:pPr>
    </w:p>
    <w:p w14:paraId="12D3FBB9" w14:textId="77777777" w:rsidR="00F32FF6" w:rsidRPr="00F32FF6" w:rsidRDefault="00F32FF6" w:rsidP="00F32FF6">
      <w:pPr>
        <w:spacing w:after="0" w:line="240" w:lineRule="auto"/>
        <w:ind w:firstLine="709"/>
        <w:jc w:val="both"/>
        <w:rPr>
          <w:rFonts w:ascii="Times New Roman" w:eastAsia="Times New Roman" w:hAnsi="Times New Roman" w:cs="Times New Roman"/>
          <w:b/>
          <w:color w:val="000000"/>
          <w:sz w:val="28"/>
          <w:lang w:val="kk-KZ"/>
        </w:rPr>
      </w:pPr>
    </w:p>
    <w:tbl>
      <w:tblPr>
        <w:tblW w:w="0" w:type="auto"/>
        <w:tblCellSpacing w:w="0" w:type="dxa"/>
        <w:tblLook w:val="04A0" w:firstRow="1" w:lastRow="0" w:firstColumn="1" w:lastColumn="0" w:noHBand="0" w:noVBand="1"/>
      </w:tblPr>
      <w:tblGrid>
        <w:gridCol w:w="4813"/>
        <w:gridCol w:w="4814"/>
      </w:tblGrid>
      <w:tr w:rsidR="00F32FF6" w:rsidRPr="00F32FF6" w14:paraId="64CFF99E" w14:textId="77777777" w:rsidTr="00053F6E">
        <w:trPr>
          <w:tblCellSpacing w:w="0" w:type="dxa"/>
        </w:trPr>
        <w:tc>
          <w:tcPr>
            <w:tcW w:w="4813" w:type="dxa"/>
            <w:tcBorders>
              <w:top w:val="nil"/>
              <w:left w:val="nil"/>
              <w:bottom w:val="nil"/>
              <w:right w:val="nil"/>
            </w:tcBorders>
            <w:vAlign w:val="center"/>
            <w:hideMark/>
          </w:tcPr>
          <w:p w14:paraId="696CA220" w14:textId="77777777" w:rsidR="00F32FF6" w:rsidRPr="00F32FF6" w:rsidRDefault="00F32FF6" w:rsidP="00F32FF6">
            <w:pPr>
              <w:spacing w:after="0" w:line="240" w:lineRule="auto"/>
              <w:jc w:val="center"/>
              <w:rPr>
                <w:rFonts w:ascii="Times New Roman" w:eastAsia="Times New Roman" w:hAnsi="Times New Roman" w:cs="Times New Roman"/>
                <w:b/>
                <w:bCs/>
                <w:color w:val="000000"/>
                <w:sz w:val="28"/>
                <w:szCs w:val="28"/>
                <w:lang w:val="kk-KZ"/>
              </w:rPr>
            </w:pPr>
            <w:r w:rsidRPr="00F32FF6">
              <w:rPr>
                <w:rFonts w:ascii="Times New Roman" w:eastAsia="Times New Roman" w:hAnsi="Times New Roman" w:cs="Times New Roman"/>
                <w:b/>
                <w:bCs/>
                <w:color w:val="000000"/>
                <w:sz w:val="28"/>
                <w:szCs w:val="28"/>
                <w:lang w:val="kk-KZ"/>
              </w:rPr>
              <w:t>Қазақстан Республикасының</w:t>
            </w:r>
          </w:p>
          <w:p w14:paraId="07948F21" w14:textId="77777777" w:rsidR="00F32FF6" w:rsidRPr="00F32FF6" w:rsidRDefault="00F32FF6" w:rsidP="00F32FF6">
            <w:pPr>
              <w:spacing w:after="0" w:line="240" w:lineRule="auto"/>
              <w:jc w:val="center"/>
              <w:rPr>
                <w:rFonts w:ascii="Times New Roman" w:eastAsia="Times New Roman" w:hAnsi="Times New Roman" w:cs="Times New Roman"/>
                <w:b/>
                <w:bCs/>
                <w:color w:val="000000"/>
                <w:sz w:val="28"/>
                <w:szCs w:val="28"/>
                <w:lang w:val="kk-KZ"/>
              </w:rPr>
            </w:pPr>
            <w:r w:rsidRPr="00F32FF6">
              <w:rPr>
                <w:rFonts w:ascii="Times New Roman" w:eastAsia="Times New Roman" w:hAnsi="Times New Roman" w:cs="Times New Roman"/>
                <w:b/>
                <w:bCs/>
                <w:color w:val="000000"/>
                <w:sz w:val="28"/>
                <w:szCs w:val="28"/>
                <w:lang w:val="kk-KZ"/>
              </w:rPr>
              <w:t>Ұлттық экономика</w:t>
            </w:r>
          </w:p>
          <w:p w14:paraId="69438EDF" w14:textId="77777777" w:rsidR="00F32FF6" w:rsidRPr="00F32FF6" w:rsidRDefault="00F32FF6" w:rsidP="00F32FF6">
            <w:pPr>
              <w:spacing w:after="0" w:line="240" w:lineRule="auto"/>
              <w:jc w:val="center"/>
              <w:rPr>
                <w:rFonts w:ascii="Times New Roman" w:eastAsia="Times New Roman" w:hAnsi="Times New Roman" w:cs="Times New Roman"/>
                <w:sz w:val="24"/>
                <w:szCs w:val="24"/>
                <w:lang w:val="kk-KZ"/>
              </w:rPr>
            </w:pPr>
            <w:r w:rsidRPr="00F32FF6">
              <w:rPr>
                <w:rFonts w:ascii="Times New Roman" w:eastAsia="Times New Roman" w:hAnsi="Times New Roman" w:cs="Times New Roman"/>
                <w:b/>
                <w:bCs/>
                <w:color w:val="000000"/>
                <w:sz w:val="28"/>
                <w:szCs w:val="28"/>
                <w:lang w:val="kk-KZ"/>
              </w:rPr>
              <w:t>бірінші вице-министрі</w:t>
            </w:r>
          </w:p>
        </w:tc>
        <w:tc>
          <w:tcPr>
            <w:tcW w:w="4814" w:type="dxa"/>
            <w:tcBorders>
              <w:top w:val="nil"/>
              <w:left w:val="nil"/>
              <w:bottom w:val="nil"/>
              <w:right w:val="nil"/>
            </w:tcBorders>
            <w:vAlign w:val="center"/>
            <w:hideMark/>
          </w:tcPr>
          <w:p w14:paraId="5FCCEF74" w14:textId="77777777" w:rsidR="00F32FF6" w:rsidRPr="00F32FF6" w:rsidRDefault="00F32FF6" w:rsidP="00F32FF6">
            <w:pPr>
              <w:spacing w:after="0" w:line="240" w:lineRule="auto"/>
              <w:jc w:val="center"/>
              <w:rPr>
                <w:rFonts w:ascii="Times New Roman" w:eastAsia="Times New Roman" w:hAnsi="Times New Roman" w:cs="Times New Roman"/>
                <w:sz w:val="24"/>
                <w:szCs w:val="24"/>
                <w:lang w:val="kk-KZ"/>
              </w:rPr>
            </w:pPr>
            <w:r w:rsidRPr="00F32FF6">
              <w:rPr>
                <w:rFonts w:ascii="Times New Roman" w:eastAsia="Times New Roman" w:hAnsi="Times New Roman" w:cs="Times New Roman"/>
                <w:sz w:val="24"/>
                <w:szCs w:val="24"/>
                <w:lang w:val="kk-KZ"/>
              </w:rPr>
              <w:t> </w:t>
            </w:r>
          </w:p>
          <w:p w14:paraId="540B2B4D" w14:textId="77777777" w:rsidR="00F32FF6" w:rsidRPr="00F32FF6" w:rsidRDefault="00F32FF6" w:rsidP="00F32FF6">
            <w:pPr>
              <w:spacing w:after="0" w:line="240" w:lineRule="auto"/>
              <w:jc w:val="center"/>
              <w:rPr>
                <w:rFonts w:ascii="Times New Roman" w:eastAsia="Times New Roman" w:hAnsi="Times New Roman" w:cs="Times New Roman"/>
                <w:sz w:val="24"/>
                <w:szCs w:val="24"/>
                <w:lang w:val="kk-KZ"/>
              </w:rPr>
            </w:pPr>
            <w:r w:rsidRPr="00F32FF6">
              <w:rPr>
                <w:rFonts w:ascii="Times New Roman" w:eastAsia="Times New Roman" w:hAnsi="Times New Roman" w:cs="Times New Roman"/>
                <w:sz w:val="24"/>
                <w:szCs w:val="24"/>
                <w:lang w:val="kk-KZ"/>
              </w:rPr>
              <w:t> </w:t>
            </w:r>
          </w:p>
          <w:p w14:paraId="4B8913F8" w14:textId="77777777" w:rsidR="00F32FF6" w:rsidRPr="00F32FF6" w:rsidRDefault="00F32FF6" w:rsidP="00F32FF6">
            <w:pPr>
              <w:spacing w:after="0" w:line="240" w:lineRule="auto"/>
              <w:jc w:val="center"/>
              <w:rPr>
                <w:rFonts w:ascii="Times New Roman" w:eastAsia="Times New Roman" w:hAnsi="Times New Roman" w:cs="Times New Roman"/>
                <w:sz w:val="24"/>
                <w:szCs w:val="24"/>
                <w:lang w:val="kk-KZ"/>
              </w:rPr>
            </w:pPr>
            <w:r w:rsidRPr="00F32FF6">
              <w:rPr>
                <w:rFonts w:ascii="Times New Roman" w:eastAsia="Times New Roman" w:hAnsi="Times New Roman" w:cs="Times New Roman"/>
                <w:b/>
                <w:bCs/>
                <w:color w:val="000000"/>
                <w:sz w:val="28"/>
                <w:szCs w:val="28"/>
                <w:lang w:val="kk-KZ"/>
              </w:rPr>
              <w:t>                                                А. Әмрин</w:t>
            </w:r>
          </w:p>
        </w:tc>
      </w:tr>
    </w:tbl>
    <w:p w14:paraId="19A80B27" w14:textId="77777777" w:rsidR="00F32FF6" w:rsidRPr="00F32FF6" w:rsidRDefault="00F32FF6" w:rsidP="00F32FF6">
      <w:pPr>
        <w:spacing w:after="0" w:line="240" w:lineRule="auto"/>
        <w:ind w:firstLine="709"/>
        <w:rPr>
          <w:rFonts w:ascii="Calibri" w:eastAsia="Calibri" w:hAnsi="Calibri" w:cs="Times New Roman"/>
          <w:sz w:val="28"/>
          <w:szCs w:val="28"/>
          <w:lang w:val="kk-KZ"/>
        </w:rPr>
      </w:pPr>
    </w:p>
    <w:p w14:paraId="5EDE04C9" w14:textId="77777777" w:rsidR="003F16F9" w:rsidRDefault="003F16F9" w:rsidP="00F32FF6">
      <w:pPr>
        <w:ind w:firstLine="709"/>
      </w:pPr>
    </w:p>
    <w:sectPr w:rsidR="003F16F9" w:rsidSect="008215D0">
      <w:headerReference w:type="even" r:id="rId5"/>
      <w:headerReference w:type="default" r:id="rId6"/>
      <w:pgSz w:w="11906" w:h="16838"/>
      <w:pgMar w:top="1418" w:right="851" w:bottom="1418" w:left="141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08818" w14:textId="77777777" w:rsidR="00EC122E" w:rsidRDefault="00F32FF6"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E2924" w14:textId="77777777" w:rsidR="00EC122E" w:rsidRPr="00BF266D" w:rsidRDefault="00F32FF6">
    <w:pPr>
      <w:pStyle w:val="a3"/>
      <w:jc w:val="center"/>
      <w:rPr>
        <w:rFonts w:ascii="Times New Roman" w:hAnsi="Times New Roman"/>
        <w:sz w:val="28"/>
        <w:szCs w:val="28"/>
      </w:rPr>
    </w:pPr>
    <w:r w:rsidRPr="00BF266D">
      <w:rPr>
        <w:rFonts w:ascii="Times New Roman" w:hAnsi="Times New Roman"/>
        <w:sz w:val="28"/>
        <w:szCs w:val="28"/>
      </w:rPr>
      <w:fldChar w:fldCharType="begin"/>
    </w:r>
    <w:r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6"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FEF"/>
    <w:rsid w:val="003F16F9"/>
    <w:rsid w:val="006A3FEF"/>
    <w:rsid w:val="00F3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2D00"/>
  <w15:chartTrackingRefBased/>
  <w15:docId w15:val="{E20B1D4A-9E93-428B-898C-0B34DFD8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2FF6"/>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F32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2477</Characters>
  <Application>Microsoft Office Word</Application>
  <DocSecurity>0</DocSecurity>
  <Lines>20</Lines>
  <Paragraphs>5</Paragraphs>
  <ScaleCrop>false</ScaleCrop>
  <Company>MTSZN</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Жазира Мынбаева</cp:lastModifiedBy>
  <cp:revision>2</cp:revision>
  <dcterms:created xsi:type="dcterms:W3CDTF">2025-10-22T10:16:00Z</dcterms:created>
  <dcterms:modified xsi:type="dcterms:W3CDTF">2025-10-22T10:17:00Z</dcterms:modified>
</cp:coreProperties>
</file>